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9BB" w:rsidRDefault="003409BB" w:rsidP="003409BB">
      <w:pPr>
        <w:rPr>
          <w:rFonts w:ascii="標楷體" w:eastAsia="標楷體"/>
          <w:sz w:val="32"/>
        </w:rPr>
      </w:pPr>
      <w:r w:rsidRPr="00866E92">
        <w:rPr>
          <w:rFonts w:ascii="標楷體" w:eastAsia="標楷體" w:hint="eastAsia"/>
          <w:sz w:val="48"/>
          <w:szCs w:val="48"/>
        </w:rPr>
        <w:t>經營當舖業申請書</w:t>
      </w:r>
      <w:r>
        <w:rPr>
          <w:rFonts w:ascii="標楷體" w:eastAsia="標楷體" w:hint="eastAsia"/>
          <w:sz w:val="32"/>
        </w:rPr>
        <w:t xml:space="preserve">            申請日期：   年   月   日</w:t>
      </w:r>
    </w:p>
    <w:tbl>
      <w:tblPr>
        <w:tblW w:w="10943"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3"/>
        <w:gridCol w:w="385"/>
        <w:gridCol w:w="1316"/>
        <w:gridCol w:w="2268"/>
        <w:gridCol w:w="5171"/>
      </w:tblGrid>
      <w:tr w:rsidR="003409BB" w:rsidRPr="003409BB" w:rsidTr="003409BB">
        <w:trPr>
          <w:cantSplit/>
        </w:trPr>
        <w:tc>
          <w:tcPr>
            <w:tcW w:w="2188" w:type="dxa"/>
            <w:gridSpan w:val="2"/>
            <w:vAlign w:val="center"/>
          </w:tcPr>
          <w:p w:rsidR="003409BB" w:rsidRPr="003409BB" w:rsidRDefault="003409BB" w:rsidP="003409BB">
            <w:pPr>
              <w:rPr>
                <w:rFonts w:ascii="標楷體" w:eastAsia="標楷體"/>
                <w:sz w:val="32"/>
              </w:rPr>
            </w:pPr>
            <w:r w:rsidRPr="003409BB">
              <w:rPr>
                <w:rFonts w:ascii="標楷體" w:eastAsia="標楷體" w:hint="eastAsia"/>
                <w:sz w:val="32"/>
              </w:rPr>
              <w:t>當舖名稱</w:t>
            </w:r>
            <w:r w:rsidRPr="003409BB">
              <w:rPr>
                <w:rFonts w:ascii="標楷體" w:eastAsia="標楷體"/>
                <w:sz w:val="32"/>
              </w:rPr>
              <w:t xml:space="preserve"> </w:t>
            </w:r>
          </w:p>
        </w:tc>
        <w:tc>
          <w:tcPr>
            <w:tcW w:w="8755" w:type="dxa"/>
            <w:gridSpan w:val="3"/>
            <w:vAlign w:val="center"/>
          </w:tcPr>
          <w:p w:rsidR="003409BB" w:rsidRPr="003409BB" w:rsidRDefault="003409BB" w:rsidP="003409BB">
            <w:pPr>
              <w:rPr>
                <w:rFonts w:ascii="標楷體" w:eastAsia="標楷體"/>
                <w:sz w:val="32"/>
              </w:rPr>
            </w:pPr>
            <w:r w:rsidRPr="003409BB">
              <w:rPr>
                <w:rFonts w:ascii="標楷體" w:eastAsia="標楷體" w:hint="eastAsia"/>
                <w:sz w:val="32"/>
              </w:rPr>
              <w:t xml:space="preserve">              當舖</w:t>
            </w:r>
          </w:p>
        </w:tc>
      </w:tr>
      <w:tr w:rsidR="003409BB" w:rsidRPr="003409BB" w:rsidTr="003409BB">
        <w:trPr>
          <w:cantSplit/>
          <w:trHeight w:val="816"/>
        </w:trPr>
        <w:tc>
          <w:tcPr>
            <w:tcW w:w="1803" w:type="dxa"/>
          </w:tcPr>
          <w:p w:rsidR="003409BB" w:rsidRPr="003409BB" w:rsidRDefault="003409BB" w:rsidP="003409BB">
            <w:pPr>
              <w:rPr>
                <w:rFonts w:ascii="標楷體" w:eastAsia="標楷體"/>
                <w:sz w:val="32"/>
              </w:rPr>
            </w:pPr>
            <w:r w:rsidRPr="003409BB">
              <w:rPr>
                <w:rFonts w:ascii="標楷體" w:eastAsia="標楷體" w:hint="eastAsia"/>
                <w:sz w:val="32"/>
              </w:rPr>
              <w:t>負責人姓名</w:t>
            </w:r>
          </w:p>
        </w:tc>
        <w:tc>
          <w:tcPr>
            <w:tcW w:w="1701" w:type="dxa"/>
            <w:gridSpan w:val="2"/>
          </w:tcPr>
          <w:p w:rsidR="003409BB" w:rsidRPr="003409BB" w:rsidRDefault="003409BB" w:rsidP="003409BB">
            <w:pPr>
              <w:jc w:val="distribute"/>
              <w:rPr>
                <w:rFonts w:ascii="標楷體" w:eastAsia="標楷體"/>
                <w:sz w:val="32"/>
              </w:rPr>
            </w:pPr>
            <w:r w:rsidRPr="003409BB">
              <w:rPr>
                <w:rFonts w:ascii="標楷體" w:eastAsia="標楷體" w:hint="eastAsia"/>
                <w:sz w:val="32"/>
              </w:rPr>
              <w:t xml:space="preserve">出生年月日  </w:t>
            </w:r>
          </w:p>
        </w:tc>
        <w:tc>
          <w:tcPr>
            <w:tcW w:w="2268" w:type="dxa"/>
          </w:tcPr>
          <w:p w:rsidR="003409BB" w:rsidRPr="003409BB" w:rsidRDefault="003409BB" w:rsidP="003409BB">
            <w:pPr>
              <w:jc w:val="distribute"/>
              <w:rPr>
                <w:rFonts w:ascii="標楷體" w:eastAsia="標楷體"/>
                <w:sz w:val="32"/>
              </w:rPr>
            </w:pPr>
            <w:r w:rsidRPr="003409BB">
              <w:rPr>
                <w:rFonts w:ascii="標楷體" w:eastAsia="標楷體" w:hint="eastAsia"/>
                <w:sz w:val="32"/>
              </w:rPr>
              <w:t>身分</w:t>
            </w:r>
            <w:r>
              <w:rPr>
                <w:rFonts w:ascii="標楷體" w:eastAsia="標楷體" w:hint="eastAsia"/>
                <w:sz w:val="32"/>
              </w:rPr>
              <w:t>證字</w:t>
            </w:r>
            <w:r w:rsidRPr="003409BB">
              <w:rPr>
                <w:rFonts w:ascii="標楷體" w:eastAsia="標楷體" w:hint="eastAsia"/>
                <w:sz w:val="32"/>
              </w:rPr>
              <w:t>號</w:t>
            </w:r>
          </w:p>
        </w:tc>
        <w:tc>
          <w:tcPr>
            <w:tcW w:w="5171" w:type="dxa"/>
          </w:tcPr>
          <w:p w:rsidR="003409BB" w:rsidRPr="003409BB" w:rsidRDefault="003409BB" w:rsidP="003409BB">
            <w:pPr>
              <w:rPr>
                <w:rFonts w:ascii="標楷體" w:eastAsia="標楷體"/>
                <w:sz w:val="32"/>
              </w:rPr>
            </w:pPr>
            <w:r w:rsidRPr="003409BB">
              <w:rPr>
                <w:rFonts w:ascii="標楷體" w:eastAsia="標楷體" w:hint="eastAsia"/>
                <w:sz w:val="32"/>
              </w:rPr>
              <w:t>住址</w:t>
            </w:r>
          </w:p>
        </w:tc>
      </w:tr>
      <w:tr w:rsidR="003409BB" w:rsidRPr="003409BB" w:rsidTr="003409BB">
        <w:trPr>
          <w:cantSplit/>
          <w:trHeight w:val="624"/>
        </w:trPr>
        <w:tc>
          <w:tcPr>
            <w:tcW w:w="1803" w:type="dxa"/>
          </w:tcPr>
          <w:p w:rsidR="003409BB" w:rsidRPr="003409BB" w:rsidRDefault="003409BB" w:rsidP="003409BB">
            <w:pPr>
              <w:rPr>
                <w:rFonts w:ascii="標楷體" w:eastAsia="標楷體"/>
                <w:sz w:val="32"/>
              </w:rPr>
            </w:pPr>
          </w:p>
        </w:tc>
        <w:tc>
          <w:tcPr>
            <w:tcW w:w="1701" w:type="dxa"/>
            <w:gridSpan w:val="2"/>
          </w:tcPr>
          <w:p w:rsidR="003409BB" w:rsidRPr="003409BB" w:rsidRDefault="003409BB" w:rsidP="003409BB">
            <w:pPr>
              <w:rPr>
                <w:rFonts w:ascii="標楷體" w:eastAsia="標楷體"/>
                <w:sz w:val="32"/>
              </w:rPr>
            </w:pPr>
          </w:p>
        </w:tc>
        <w:tc>
          <w:tcPr>
            <w:tcW w:w="2268" w:type="dxa"/>
          </w:tcPr>
          <w:p w:rsidR="003409BB" w:rsidRPr="003409BB" w:rsidRDefault="003409BB" w:rsidP="003409BB">
            <w:pPr>
              <w:jc w:val="distribute"/>
              <w:rPr>
                <w:rFonts w:ascii="標楷體" w:eastAsia="標楷體"/>
                <w:sz w:val="32"/>
              </w:rPr>
            </w:pPr>
          </w:p>
        </w:tc>
        <w:tc>
          <w:tcPr>
            <w:tcW w:w="5171" w:type="dxa"/>
          </w:tcPr>
          <w:p w:rsidR="003409BB" w:rsidRPr="003409BB" w:rsidRDefault="003409BB" w:rsidP="003409BB">
            <w:pPr>
              <w:rPr>
                <w:rFonts w:ascii="標楷體" w:eastAsia="標楷體"/>
                <w:sz w:val="32"/>
              </w:rPr>
            </w:pPr>
          </w:p>
        </w:tc>
      </w:tr>
      <w:tr w:rsidR="003409BB" w:rsidRPr="003409BB" w:rsidTr="003409BB">
        <w:trPr>
          <w:cantSplit/>
        </w:trPr>
        <w:tc>
          <w:tcPr>
            <w:tcW w:w="2188" w:type="dxa"/>
            <w:gridSpan w:val="2"/>
            <w:vAlign w:val="center"/>
          </w:tcPr>
          <w:p w:rsidR="003409BB" w:rsidRPr="003409BB" w:rsidRDefault="003409BB" w:rsidP="003409BB">
            <w:pPr>
              <w:rPr>
                <w:rFonts w:ascii="標楷體" w:eastAsia="標楷體"/>
                <w:sz w:val="32"/>
              </w:rPr>
            </w:pPr>
            <w:r w:rsidRPr="003409BB">
              <w:rPr>
                <w:rFonts w:ascii="標楷體" w:eastAsia="標楷體" w:hint="eastAsia"/>
                <w:sz w:val="32"/>
              </w:rPr>
              <w:t>營業所在地</w:t>
            </w:r>
          </w:p>
        </w:tc>
        <w:tc>
          <w:tcPr>
            <w:tcW w:w="8755" w:type="dxa"/>
            <w:gridSpan w:val="3"/>
          </w:tcPr>
          <w:p w:rsidR="003409BB" w:rsidRPr="003409BB" w:rsidRDefault="003409BB" w:rsidP="003409BB">
            <w:pPr>
              <w:rPr>
                <w:rFonts w:ascii="標楷體" w:eastAsia="標楷體"/>
                <w:sz w:val="32"/>
              </w:rPr>
            </w:pPr>
          </w:p>
        </w:tc>
      </w:tr>
      <w:tr w:rsidR="003409BB" w:rsidRPr="003409BB" w:rsidTr="003409BB">
        <w:trPr>
          <w:cantSplit/>
        </w:trPr>
        <w:tc>
          <w:tcPr>
            <w:tcW w:w="2188" w:type="dxa"/>
            <w:gridSpan w:val="2"/>
            <w:vAlign w:val="center"/>
          </w:tcPr>
          <w:p w:rsidR="003409BB" w:rsidRPr="003409BB" w:rsidRDefault="003409BB" w:rsidP="003409BB">
            <w:pPr>
              <w:rPr>
                <w:rFonts w:ascii="標楷體" w:eastAsia="標楷體"/>
                <w:sz w:val="32"/>
              </w:rPr>
            </w:pPr>
            <w:r w:rsidRPr="003409BB">
              <w:rPr>
                <w:rFonts w:ascii="標楷體" w:eastAsia="標楷體" w:hint="eastAsia"/>
                <w:sz w:val="32"/>
              </w:rPr>
              <w:t>庫房所在地</w:t>
            </w:r>
          </w:p>
        </w:tc>
        <w:tc>
          <w:tcPr>
            <w:tcW w:w="8755" w:type="dxa"/>
            <w:gridSpan w:val="3"/>
          </w:tcPr>
          <w:p w:rsidR="003409BB" w:rsidRPr="003409BB" w:rsidRDefault="003409BB" w:rsidP="003409BB">
            <w:pPr>
              <w:rPr>
                <w:rFonts w:ascii="標楷體" w:eastAsia="標楷體"/>
                <w:sz w:val="32"/>
              </w:rPr>
            </w:pPr>
          </w:p>
        </w:tc>
      </w:tr>
      <w:tr w:rsidR="003409BB" w:rsidRPr="003409BB" w:rsidTr="003409BB">
        <w:trPr>
          <w:cantSplit/>
        </w:trPr>
        <w:tc>
          <w:tcPr>
            <w:tcW w:w="2188" w:type="dxa"/>
            <w:gridSpan w:val="2"/>
            <w:vAlign w:val="center"/>
          </w:tcPr>
          <w:p w:rsidR="003409BB" w:rsidRPr="003409BB" w:rsidRDefault="003409BB" w:rsidP="003409BB">
            <w:pPr>
              <w:rPr>
                <w:rFonts w:ascii="標楷體" w:eastAsia="標楷體"/>
                <w:sz w:val="32"/>
              </w:rPr>
            </w:pPr>
            <w:r w:rsidRPr="003409BB">
              <w:rPr>
                <w:rFonts w:ascii="標楷體" w:eastAsia="標楷體" w:hint="eastAsia"/>
                <w:sz w:val="32"/>
              </w:rPr>
              <w:t>安全設備</w:t>
            </w:r>
          </w:p>
        </w:tc>
        <w:tc>
          <w:tcPr>
            <w:tcW w:w="8755" w:type="dxa"/>
            <w:gridSpan w:val="3"/>
          </w:tcPr>
          <w:p w:rsidR="003409BB" w:rsidRPr="003409BB" w:rsidRDefault="00753BC4" w:rsidP="00753BC4">
            <w:pPr>
              <w:rPr>
                <w:rFonts w:ascii="標楷體" w:eastAsia="標楷體"/>
                <w:sz w:val="32"/>
              </w:rPr>
            </w:pPr>
            <w:r w:rsidRPr="00753BC4">
              <w:rPr>
                <w:rFonts w:ascii="標楷體" w:eastAsia="標楷體" w:hint="eastAsia"/>
                <w:sz w:val="32"/>
              </w:rPr>
              <w:t>如設備圖說（當舖業營業場所及庫房設置基準）</w:t>
            </w:r>
          </w:p>
        </w:tc>
      </w:tr>
      <w:tr w:rsidR="003409BB" w:rsidRPr="003409BB" w:rsidTr="003409BB">
        <w:trPr>
          <w:cantSplit/>
        </w:trPr>
        <w:tc>
          <w:tcPr>
            <w:tcW w:w="2188" w:type="dxa"/>
            <w:gridSpan w:val="2"/>
            <w:vAlign w:val="center"/>
          </w:tcPr>
          <w:p w:rsidR="003409BB" w:rsidRPr="003409BB" w:rsidRDefault="003409BB" w:rsidP="003409BB">
            <w:pPr>
              <w:rPr>
                <w:rFonts w:ascii="標楷體" w:eastAsia="標楷體"/>
                <w:sz w:val="32"/>
              </w:rPr>
            </w:pPr>
            <w:r w:rsidRPr="003409BB">
              <w:rPr>
                <w:rFonts w:ascii="標楷體" w:eastAsia="標楷體" w:hint="eastAsia"/>
                <w:sz w:val="32"/>
              </w:rPr>
              <w:t>責任保險</w:t>
            </w:r>
          </w:p>
        </w:tc>
        <w:tc>
          <w:tcPr>
            <w:tcW w:w="8755" w:type="dxa"/>
            <w:gridSpan w:val="3"/>
          </w:tcPr>
          <w:p w:rsidR="003409BB" w:rsidRPr="003409BB" w:rsidRDefault="00753BC4" w:rsidP="003409BB">
            <w:pPr>
              <w:rPr>
                <w:rFonts w:ascii="標楷體" w:eastAsia="標楷體"/>
                <w:sz w:val="32"/>
              </w:rPr>
            </w:pPr>
            <w:r w:rsidRPr="00753BC4">
              <w:rPr>
                <w:rFonts w:ascii="標楷體" w:eastAsia="標楷體" w:hint="eastAsia"/>
                <w:sz w:val="32"/>
              </w:rPr>
              <w:t>當舖業之投保責任保險金額為新臺幣壹佰萬元</w:t>
            </w:r>
          </w:p>
        </w:tc>
      </w:tr>
      <w:tr w:rsidR="003409BB" w:rsidRPr="003409BB" w:rsidTr="003409BB">
        <w:trPr>
          <w:cantSplit/>
        </w:trPr>
        <w:tc>
          <w:tcPr>
            <w:tcW w:w="2188" w:type="dxa"/>
            <w:gridSpan w:val="2"/>
            <w:vAlign w:val="center"/>
          </w:tcPr>
          <w:p w:rsidR="003409BB" w:rsidRPr="003409BB" w:rsidRDefault="003409BB" w:rsidP="003409BB">
            <w:pPr>
              <w:rPr>
                <w:rFonts w:ascii="標楷體" w:eastAsia="標楷體"/>
                <w:sz w:val="32"/>
              </w:rPr>
            </w:pPr>
            <w:r w:rsidRPr="003409BB">
              <w:rPr>
                <w:rFonts w:ascii="標楷體" w:eastAsia="標楷體" w:hint="eastAsia"/>
                <w:sz w:val="32"/>
              </w:rPr>
              <w:t>資本額</w:t>
            </w:r>
          </w:p>
        </w:tc>
        <w:tc>
          <w:tcPr>
            <w:tcW w:w="8755" w:type="dxa"/>
            <w:gridSpan w:val="3"/>
          </w:tcPr>
          <w:p w:rsidR="003409BB" w:rsidRPr="003409BB" w:rsidRDefault="00753BC4" w:rsidP="003409BB">
            <w:pPr>
              <w:rPr>
                <w:rFonts w:ascii="標楷體" w:eastAsia="標楷體"/>
                <w:sz w:val="32"/>
              </w:rPr>
            </w:pPr>
            <w:r w:rsidRPr="00753BC4">
              <w:rPr>
                <w:rFonts w:ascii="標楷體" w:eastAsia="標楷體" w:hint="eastAsia"/>
                <w:sz w:val="32"/>
              </w:rPr>
              <w:t>新臺幣</w:t>
            </w:r>
          </w:p>
        </w:tc>
      </w:tr>
    </w:tbl>
    <w:p w:rsidR="003409BB" w:rsidRDefault="003409BB" w:rsidP="003409BB">
      <w:pPr>
        <w:rPr>
          <w:rFonts w:ascii="標楷體" w:eastAsia="標楷體"/>
          <w:sz w:val="32"/>
        </w:rPr>
      </w:pPr>
      <w:r>
        <w:rPr>
          <w:rFonts w:ascii="標楷體" w:eastAsia="標楷體" w:hint="eastAsia"/>
          <w:sz w:val="32"/>
        </w:rPr>
        <w:t>負責人（簽章）：</w:t>
      </w:r>
    </w:p>
    <w:p w:rsidR="003409BB" w:rsidRDefault="003409BB" w:rsidP="003409BB">
      <w:pPr>
        <w:rPr>
          <w:rFonts w:ascii="標楷體" w:eastAsia="標楷體"/>
          <w:sz w:val="32"/>
        </w:rPr>
      </w:pPr>
      <w:r>
        <w:rPr>
          <w:rFonts w:ascii="標楷體" w:eastAsia="標楷體" w:hint="eastAsia"/>
          <w:sz w:val="32"/>
        </w:rPr>
        <w:t xml:space="preserve">通訊地址：                                   </w:t>
      </w:r>
    </w:p>
    <w:p w:rsidR="00866E92" w:rsidRDefault="00866E92" w:rsidP="00866E92">
      <w:pPr>
        <w:spacing w:line="440" w:lineRule="exact"/>
        <w:rPr>
          <w:rFonts w:ascii="標楷體" w:eastAsia="標楷體"/>
          <w:sz w:val="32"/>
        </w:rPr>
      </w:pPr>
      <w:r>
        <w:rPr>
          <w:rFonts w:ascii="標楷體" w:eastAsia="標楷體" w:hint="eastAsia"/>
          <w:sz w:val="32"/>
        </w:rPr>
        <w:t>電話：</w:t>
      </w:r>
    </w:p>
    <w:p w:rsidR="00866E92" w:rsidRDefault="00866E92" w:rsidP="00866E92">
      <w:pPr>
        <w:spacing w:line="440" w:lineRule="exact"/>
        <w:rPr>
          <w:rFonts w:ascii="標楷體" w:eastAsia="標楷體"/>
          <w:sz w:val="32"/>
        </w:rPr>
      </w:pPr>
    </w:p>
    <w:p w:rsidR="003409BB" w:rsidRDefault="003409BB" w:rsidP="00866E92">
      <w:pPr>
        <w:spacing w:line="440" w:lineRule="exact"/>
        <w:rPr>
          <w:rFonts w:ascii="標楷體" w:eastAsia="標楷體"/>
          <w:sz w:val="32"/>
        </w:rPr>
      </w:pPr>
      <w:r>
        <w:rPr>
          <w:rFonts w:ascii="標楷體" w:eastAsia="標楷體" w:hint="eastAsia"/>
          <w:sz w:val="32"/>
        </w:rPr>
        <w:t>備註：申請書附件</w:t>
      </w:r>
    </w:p>
    <w:p w:rsidR="003409BB" w:rsidRPr="004839FD" w:rsidRDefault="003409BB" w:rsidP="00866E92">
      <w:pPr>
        <w:numPr>
          <w:ilvl w:val="0"/>
          <w:numId w:val="1"/>
        </w:numPr>
        <w:spacing w:line="440" w:lineRule="exact"/>
        <w:rPr>
          <w:rFonts w:ascii="標楷體" w:eastAsia="標楷體"/>
          <w:sz w:val="28"/>
          <w:szCs w:val="28"/>
        </w:rPr>
      </w:pPr>
      <w:r w:rsidRPr="004839FD">
        <w:rPr>
          <w:rFonts w:ascii="標楷體" w:eastAsia="標楷體" w:hint="eastAsia"/>
          <w:sz w:val="28"/>
          <w:szCs w:val="28"/>
        </w:rPr>
        <w:t>公司或商號名稱：須檢附申請設立登記預查名稱申請表影本。</w:t>
      </w:r>
    </w:p>
    <w:p w:rsidR="003409BB" w:rsidRPr="004839FD" w:rsidRDefault="003409BB" w:rsidP="00866E92">
      <w:pPr>
        <w:numPr>
          <w:ilvl w:val="0"/>
          <w:numId w:val="1"/>
        </w:numPr>
        <w:spacing w:line="440" w:lineRule="exact"/>
        <w:rPr>
          <w:rFonts w:ascii="標楷體" w:eastAsia="標楷體"/>
          <w:sz w:val="28"/>
          <w:szCs w:val="28"/>
        </w:rPr>
      </w:pPr>
      <w:r w:rsidRPr="004839FD">
        <w:rPr>
          <w:rFonts w:ascii="標楷體" w:eastAsia="標楷體" w:hint="eastAsia"/>
          <w:sz w:val="28"/>
          <w:szCs w:val="28"/>
        </w:rPr>
        <w:t>負責人：須檢附負責人無當舖業法第五條第四款、第五款規定情形之切結書、國民身分證影本及相關資料名冊。</w:t>
      </w:r>
    </w:p>
    <w:p w:rsidR="003409BB" w:rsidRPr="004839FD" w:rsidRDefault="006905B8" w:rsidP="00866E92">
      <w:pPr>
        <w:numPr>
          <w:ilvl w:val="0"/>
          <w:numId w:val="1"/>
        </w:numPr>
        <w:spacing w:line="440" w:lineRule="exact"/>
        <w:rPr>
          <w:rFonts w:ascii="標楷體" w:eastAsia="標楷體"/>
          <w:sz w:val="28"/>
          <w:szCs w:val="28"/>
        </w:rPr>
      </w:pPr>
      <w:r w:rsidRPr="004839FD">
        <w:rPr>
          <w:rFonts w:ascii="標楷體" w:eastAsia="標楷體" w:hint="eastAsia"/>
          <w:sz w:val="28"/>
          <w:szCs w:val="28"/>
        </w:rPr>
        <w:t>營業場所及庫房：須檢附租賃契約</w:t>
      </w:r>
      <w:r w:rsidR="003409BB" w:rsidRPr="004839FD">
        <w:rPr>
          <w:rFonts w:ascii="標楷體" w:eastAsia="標楷體" w:hint="eastAsia"/>
          <w:sz w:val="28"/>
          <w:szCs w:val="28"/>
        </w:rPr>
        <w:t>、使用執照或合法使用證明影本及向轄區建設機關申請得登記為營業處所之證明文件。</w:t>
      </w:r>
    </w:p>
    <w:p w:rsidR="003409BB" w:rsidRPr="004839FD" w:rsidRDefault="003409BB" w:rsidP="00866E92">
      <w:pPr>
        <w:numPr>
          <w:ilvl w:val="0"/>
          <w:numId w:val="1"/>
        </w:numPr>
        <w:spacing w:line="440" w:lineRule="exact"/>
        <w:rPr>
          <w:rFonts w:ascii="標楷體" w:eastAsia="標楷體"/>
          <w:sz w:val="28"/>
          <w:szCs w:val="28"/>
        </w:rPr>
      </w:pPr>
      <w:r w:rsidRPr="004839FD">
        <w:rPr>
          <w:rFonts w:ascii="標楷體" w:eastAsia="標楷體" w:hint="eastAsia"/>
          <w:sz w:val="28"/>
          <w:szCs w:val="28"/>
        </w:rPr>
        <w:t>安全設備：須檢附營業處所及庫房設備圖說。</w:t>
      </w:r>
    </w:p>
    <w:p w:rsidR="003409BB" w:rsidRPr="004839FD" w:rsidRDefault="003409BB" w:rsidP="00866E92">
      <w:pPr>
        <w:numPr>
          <w:ilvl w:val="0"/>
          <w:numId w:val="1"/>
        </w:numPr>
        <w:spacing w:line="440" w:lineRule="exact"/>
        <w:rPr>
          <w:rFonts w:ascii="標楷體" w:eastAsia="標楷體"/>
          <w:sz w:val="28"/>
          <w:szCs w:val="28"/>
        </w:rPr>
      </w:pPr>
      <w:r w:rsidRPr="004839FD">
        <w:rPr>
          <w:rFonts w:ascii="標楷體" w:eastAsia="標楷體" w:hint="eastAsia"/>
          <w:sz w:val="28"/>
          <w:szCs w:val="28"/>
        </w:rPr>
        <w:t>責任保險、資本額：須附申請人取得籌設許可後，將依申請書記載有關責任保險及資本額事項辦理之切結書。</w:t>
      </w:r>
    </w:p>
    <w:p w:rsidR="003409BB" w:rsidRPr="004839FD" w:rsidRDefault="00753BC4" w:rsidP="004839FD">
      <w:pPr>
        <w:pStyle w:val="a8"/>
        <w:numPr>
          <w:ilvl w:val="0"/>
          <w:numId w:val="1"/>
        </w:numPr>
        <w:spacing w:line="0" w:lineRule="atLeast"/>
        <w:ind w:leftChars="0" w:left="845" w:hanging="573"/>
        <w:rPr>
          <w:rFonts w:ascii="標楷體" w:eastAsia="標楷體" w:hAnsi="標楷體"/>
          <w:b/>
          <w:bCs/>
          <w:color w:val="FF0000"/>
          <w:sz w:val="28"/>
          <w:szCs w:val="28"/>
          <w:u w:val="single"/>
          <w:bdr w:val="none" w:sz="0" w:space="0" w:color="auto" w:frame="1"/>
          <w:shd w:val="clear" w:color="auto" w:fill="FFFFFF"/>
        </w:rPr>
      </w:pPr>
      <w:r w:rsidRPr="004839FD">
        <w:rPr>
          <w:rStyle w:val="a7"/>
          <w:rFonts w:ascii="標楷體" w:eastAsia="標楷體" w:hAnsi="標楷體" w:hint="eastAsia"/>
          <w:color w:val="FF0000"/>
          <w:sz w:val="28"/>
          <w:szCs w:val="28"/>
          <w:u w:val="single"/>
          <w:bdr w:val="none" w:sz="0" w:space="0" w:color="auto" w:frame="1"/>
          <w:shd w:val="clear" w:color="auto" w:fill="FFFFFF"/>
        </w:rPr>
        <w:t>內政部90年9月26日</w:t>
      </w:r>
      <w:proofErr w:type="gramStart"/>
      <w:r w:rsidRPr="004839FD">
        <w:rPr>
          <w:rStyle w:val="a7"/>
          <w:rFonts w:ascii="標楷體" w:eastAsia="標楷體" w:hAnsi="標楷體" w:hint="eastAsia"/>
          <w:color w:val="FF0000"/>
          <w:sz w:val="28"/>
          <w:szCs w:val="28"/>
          <w:u w:val="single"/>
          <w:bdr w:val="none" w:sz="0" w:space="0" w:color="auto" w:frame="1"/>
          <w:shd w:val="clear" w:color="auto" w:fill="FFFFFF"/>
        </w:rPr>
        <w:t>臺</w:t>
      </w:r>
      <w:proofErr w:type="gramEnd"/>
      <w:r w:rsidRPr="004839FD">
        <w:rPr>
          <w:rStyle w:val="a7"/>
          <w:rFonts w:ascii="標楷體" w:eastAsia="標楷體" w:hAnsi="標楷體" w:hint="eastAsia"/>
          <w:color w:val="FF0000"/>
          <w:sz w:val="28"/>
          <w:szCs w:val="28"/>
          <w:u w:val="single"/>
          <w:bdr w:val="none" w:sz="0" w:space="0" w:color="auto" w:frame="1"/>
          <w:shd w:val="clear" w:color="auto" w:fill="FFFFFF"/>
        </w:rPr>
        <w:t>（九十）內警字第9088406號公告：當舖業之最低資本額為新臺幣150萬元</w:t>
      </w:r>
      <w:r w:rsidRPr="004839FD">
        <w:rPr>
          <w:rFonts w:ascii="標楷體" w:eastAsia="標楷體" w:hAnsi="標楷體" w:hint="eastAsia"/>
          <w:sz w:val="28"/>
          <w:szCs w:val="28"/>
          <w:u w:val="single"/>
        </w:rPr>
        <w:t>。</w:t>
      </w:r>
      <w:bookmarkStart w:id="0" w:name="_GoBack"/>
      <w:bookmarkEnd w:id="0"/>
    </w:p>
    <w:sectPr w:rsidR="003409BB" w:rsidRPr="004839FD" w:rsidSect="003409B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8AC" w:rsidRDefault="005138AC" w:rsidP="00753BC4">
      <w:r>
        <w:separator/>
      </w:r>
    </w:p>
  </w:endnote>
  <w:endnote w:type="continuationSeparator" w:id="0">
    <w:p w:rsidR="005138AC" w:rsidRDefault="005138AC" w:rsidP="0075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8AC" w:rsidRDefault="005138AC" w:rsidP="00753BC4">
      <w:r>
        <w:separator/>
      </w:r>
    </w:p>
  </w:footnote>
  <w:footnote w:type="continuationSeparator" w:id="0">
    <w:p w:rsidR="005138AC" w:rsidRDefault="005138AC" w:rsidP="00753B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4015A"/>
    <w:multiLevelType w:val="singleLevel"/>
    <w:tmpl w:val="EBFE0552"/>
    <w:lvl w:ilvl="0">
      <w:start w:val="1"/>
      <w:numFmt w:val="taiwaneseCountingThousand"/>
      <w:lvlText w:val="%1、"/>
      <w:lvlJc w:val="left"/>
      <w:pPr>
        <w:tabs>
          <w:tab w:val="num" w:pos="840"/>
        </w:tabs>
        <w:ind w:left="840" w:hanging="5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9BB"/>
    <w:rsid w:val="003409BB"/>
    <w:rsid w:val="004839FD"/>
    <w:rsid w:val="005138AC"/>
    <w:rsid w:val="006905B8"/>
    <w:rsid w:val="00753BC4"/>
    <w:rsid w:val="00866E92"/>
    <w:rsid w:val="00C45A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9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BC4"/>
    <w:pPr>
      <w:tabs>
        <w:tab w:val="center" w:pos="4153"/>
        <w:tab w:val="right" w:pos="8306"/>
      </w:tabs>
      <w:snapToGrid w:val="0"/>
    </w:pPr>
    <w:rPr>
      <w:sz w:val="20"/>
      <w:szCs w:val="20"/>
    </w:rPr>
  </w:style>
  <w:style w:type="character" w:customStyle="1" w:styleId="a4">
    <w:name w:val="頁首 字元"/>
    <w:basedOn w:val="a0"/>
    <w:link w:val="a3"/>
    <w:uiPriority w:val="99"/>
    <w:rsid w:val="00753BC4"/>
    <w:rPr>
      <w:rFonts w:ascii="Times New Roman" w:eastAsia="新細明體" w:hAnsi="Times New Roman" w:cs="Times New Roman"/>
      <w:sz w:val="20"/>
      <w:szCs w:val="20"/>
    </w:rPr>
  </w:style>
  <w:style w:type="paragraph" w:styleId="a5">
    <w:name w:val="footer"/>
    <w:basedOn w:val="a"/>
    <w:link w:val="a6"/>
    <w:uiPriority w:val="99"/>
    <w:unhideWhenUsed/>
    <w:rsid w:val="00753BC4"/>
    <w:pPr>
      <w:tabs>
        <w:tab w:val="center" w:pos="4153"/>
        <w:tab w:val="right" w:pos="8306"/>
      </w:tabs>
      <w:snapToGrid w:val="0"/>
    </w:pPr>
    <w:rPr>
      <w:sz w:val="20"/>
      <w:szCs w:val="20"/>
    </w:rPr>
  </w:style>
  <w:style w:type="character" w:customStyle="1" w:styleId="a6">
    <w:name w:val="頁尾 字元"/>
    <w:basedOn w:val="a0"/>
    <w:link w:val="a5"/>
    <w:uiPriority w:val="99"/>
    <w:rsid w:val="00753BC4"/>
    <w:rPr>
      <w:rFonts w:ascii="Times New Roman" w:eastAsia="新細明體" w:hAnsi="Times New Roman" w:cs="Times New Roman"/>
      <w:sz w:val="20"/>
      <w:szCs w:val="20"/>
    </w:rPr>
  </w:style>
  <w:style w:type="character" w:styleId="a7">
    <w:name w:val="Strong"/>
    <w:basedOn w:val="a0"/>
    <w:uiPriority w:val="22"/>
    <w:qFormat/>
    <w:rsid w:val="00753BC4"/>
    <w:rPr>
      <w:b/>
      <w:bCs/>
    </w:rPr>
  </w:style>
  <w:style w:type="paragraph" w:styleId="a8">
    <w:name w:val="List Paragraph"/>
    <w:basedOn w:val="a"/>
    <w:uiPriority w:val="34"/>
    <w:qFormat/>
    <w:rsid w:val="00753BC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9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BC4"/>
    <w:pPr>
      <w:tabs>
        <w:tab w:val="center" w:pos="4153"/>
        <w:tab w:val="right" w:pos="8306"/>
      </w:tabs>
      <w:snapToGrid w:val="0"/>
    </w:pPr>
    <w:rPr>
      <w:sz w:val="20"/>
      <w:szCs w:val="20"/>
    </w:rPr>
  </w:style>
  <w:style w:type="character" w:customStyle="1" w:styleId="a4">
    <w:name w:val="頁首 字元"/>
    <w:basedOn w:val="a0"/>
    <w:link w:val="a3"/>
    <w:uiPriority w:val="99"/>
    <w:rsid w:val="00753BC4"/>
    <w:rPr>
      <w:rFonts w:ascii="Times New Roman" w:eastAsia="新細明體" w:hAnsi="Times New Roman" w:cs="Times New Roman"/>
      <w:sz w:val="20"/>
      <w:szCs w:val="20"/>
    </w:rPr>
  </w:style>
  <w:style w:type="paragraph" w:styleId="a5">
    <w:name w:val="footer"/>
    <w:basedOn w:val="a"/>
    <w:link w:val="a6"/>
    <w:uiPriority w:val="99"/>
    <w:unhideWhenUsed/>
    <w:rsid w:val="00753BC4"/>
    <w:pPr>
      <w:tabs>
        <w:tab w:val="center" w:pos="4153"/>
        <w:tab w:val="right" w:pos="8306"/>
      </w:tabs>
      <w:snapToGrid w:val="0"/>
    </w:pPr>
    <w:rPr>
      <w:sz w:val="20"/>
      <w:szCs w:val="20"/>
    </w:rPr>
  </w:style>
  <w:style w:type="character" w:customStyle="1" w:styleId="a6">
    <w:name w:val="頁尾 字元"/>
    <w:basedOn w:val="a0"/>
    <w:link w:val="a5"/>
    <w:uiPriority w:val="99"/>
    <w:rsid w:val="00753BC4"/>
    <w:rPr>
      <w:rFonts w:ascii="Times New Roman" w:eastAsia="新細明體" w:hAnsi="Times New Roman" w:cs="Times New Roman"/>
      <w:sz w:val="20"/>
      <w:szCs w:val="20"/>
    </w:rPr>
  </w:style>
  <w:style w:type="character" w:styleId="a7">
    <w:name w:val="Strong"/>
    <w:basedOn w:val="a0"/>
    <w:uiPriority w:val="22"/>
    <w:qFormat/>
    <w:rsid w:val="00753BC4"/>
    <w:rPr>
      <w:b/>
      <w:bCs/>
    </w:rPr>
  </w:style>
  <w:style w:type="paragraph" w:styleId="a8">
    <w:name w:val="List Paragraph"/>
    <w:basedOn w:val="a"/>
    <w:uiPriority w:val="34"/>
    <w:qFormat/>
    <w:rsid w:val="00753B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沈進輝</dc:creator>
  <cp:lastModifiedBy>曾曉檀</cp:lastModifiedBy>
  <cp:revision>4</cp:revision>
  <cp:lastPrinted>2015-07-14T06:36:00Z</cp:lastPrinted>
  <dcterms:created xsi:type="dcterms:W3CDTF">2015-07-14T06:23:00Z</dcterms:created>
  <dcterms:modified xsi:type="dcterms:W3CDTF">2019-11-26T03:52:00Z</dcterms:modified>
</cp:coreProperties>
</file>