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11" w:rsidRPr="00E645A9" w:rsidRDefault="00F93411" w:rsidP="00F93411">
      <w:pPr>
        <w:spacing w:line="480" w:lineRule="exact"/>
        <w:jc w:val="center"/>
        <w:rPr>
          <w:rFonts w:ascii="Times New Roman" w:eastAsia="標楷體" w:hAnsi="Times New Roman" w:cs="Times New Roman"/>
          <w:sz w:val="32"/>
          <w:szCs w:val="32"/>
        </w:rPr>
      </w:pPr>
      <w:bookmarkStart w:id="0" w:name="_GoBack"/>
      <w:r w:rsidRPr="00E645A9">
        <w:rPr>
          <w:rFonts w:ascii="Times New Roman" w:eastAsia="標楷體" w:hAnsi="Times New Roman" w:cs="Times New Roman"/>
          <w:sz w:val="32"/>
          <w:szCs w:val="32"/>
        </w:rPr>
        <w:t>嘉義縣警察局</w:t>
      </w:r>
      <w:r w:rsidRPr="00E645A9">
        <w:rPr>
          <w:rFonts w:ascii="Times New Roman" w:eastAsia="標楷體" w:hAnsi="Times New Roman" w:cs="Times New Roman"/>
          <w:sz w:val="32"/>
          <w:szCs w:val="32"/>
        </w:rPr>
        <w:t>110</w:t>
      </w:r>
      <w:r w:rsidRPr="00E645A9">
        <w:rPr>
          <w:rFonts w:ascii="Times New Roman" w:eastAsia="標楷體" w:hAnsi="Times New Roman" w:cs="Times New Roman"/>
          <w:sz w:val="32"/>
          <w:szCs w:val="32"/>
        </w:rPr>
        <w:t>年「少年及婦幼安全」微電影比賽辦法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一、活動目的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為宣導少年及婦幼安全，並藉由活動提升縣民朋友對少年及婦幼安全之認知，透過鏡頭藉</w:t>
      </w:r>
    </w:p>
    <w:p w:rsidR="00F93411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="00F93411" w:rsidRPr="00E645A9">
        <w:rPr>
          <w:rFonts w:ascii="Times New Roman" w:eastAsia="標楷體" w:hAnsi="Times New Roman" w:cs="Times New Roman"/>
          <w:szCs w:val="24"/>
        </w:rPr>
        <w:t>由影像教導縣民朋友如何自我保護及預防危害，落實少年及婦幼安全保護政策。</w:t>
      </w:r>
      <w:r w:rsidR="00F93411" w:rsidRPr="00E645A9">
        <w:rPr>
          <w:rFonts w:ascii="Times New Roman" w:eastAsia="標楷體" w:hAnsi="Times New Roman" w:cs="Times New Roman"/>
          <w:szCs w:val="24"/>
        </w:rPr>
        <w:t xml:space="preserve"> 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二、主辦單位：嘉義縣警察局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以下簡稱本局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</w:t>
      </w:r>
      <w:r w:rsidRPr="00E645A9">
        <w:rPr>
          <w:rFonts w:ascii="Times New Roman" w:eastAsia="標楷體" w:hAnsi="Times New Roman" w:cs="Times New Roman"/>
          <w:szCs w:val="24"/>
        </w:rPr>
        <w:t>承辦單位：本局婦幼警察隊。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三、活動期程</w:t>
      </w:r>
      <w:r w:rsidRPr="00E645A9">
        <w:rPr>
          <w:rFonts w:ascii="Times New Roman" w:eastAsia="標楷體" w:hAnsi="Times New Roman" w:cs="Times New Roman"/>
          <w:szCs w:val="24"/>
        </w:rPr>
        <w:tab/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（一）徵稿時間：即日起至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16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（二）決選得獎影片及獲獎公告：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31</w:t>
      </w:r>
      <w:r w:rsidRPr="00E645A9">
        <w:rPr>
          <w:rFonts w:ascii="Times New Roman" w:eastAsia="標楷體" w:hAnsi="Times New Roman" w:cs="Times New Roman"/>
          <w:szCs w:val="24"/>
        </w:rPr>
        <w:t>日前。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（三）頒獎及領獎：預定於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8</w:t>
      </w:r>
      <w:r w:rsidRPr="00E645A9">
        <w:rPr>
          <w:rFonts w:ascii="Times New Roman" w:eastAsia="標楷體" w:hAnsi="Times New Roman" w:cs="Times New Roman"/>
          <w:szCs w:val="24"/>
        </w:rPr>
        <w:t>月中旬在本局公開頒獎。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四、參賽規定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（一）拍攝內容：應與「少年及婦幼安全」保護（校園毒品與霸凌、性侵害、性騷擾、兒少</w:t>
      </w:r>
    </w:p>
    <w:p w:rsidR="00C80248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性剝削、家庭暴力</w:t>
      </w:r>
      <w:r w:rsidR="00546E91" w:rsidRPr="00E645A9">
        <w:rPr>
          <w:rFonts w:ascii="Times New Roman" w:eastAsia="標楷體" w:hAnsi="Times New Roman" w:cs="Times New Roman"/>
          <w:szCs w:val="24"/>
        </w:rPr>
        <w:t>防治及</w:t>
      </w:r>
      <w:r w:rsidR="00F93411" w:rsidRPr="00E645A9">
        <w:rPr>
          <w:rFonts w:ascii="Times New Roman" w:eastAsia="標楷體" w:hAnsi="Times New Roman" w:cs="Times New Roman"/>
          <w:szCs w:val="24"/>
        </w:rPr>
        <w:t>兒少保護等）為主題，呈現方式不限，風格類型（影片、動</w:t>
      </w:r>
    </w:p>
    <w:p w:rsidR="00F93411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 </w:t>
      </w:r>
      <w:r w:rsidR="00F93411" w:rsidRPr="00E645A9">
        <w:rPr>
          <w:rFonts w:ascii="Times New Roman" w:eastAsia="標楷體" w:hAnsi="Times New Roman" w:cs="Times New Roman"/>
          <w:szCs w:val="24"/>
        </w:rPr>
        <w:t>畫）不拘，惟應避免內容離題、違反善良風俗及侵害他人著作權等相關情事。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（二）參賽者資格：</w:t>
      </w:r>
    </w:p>
    <w:p w:rsidR="00C80248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、以個人或團體名義參賽，不分年齡皆可參加，不分組評選，惟成員中至少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名須設籍於</w:t>
      </w:r>
    </w:p>
    <w:p w:rsidR="00C80248" w:rsidRPr="00E645A9" w:rsidRDefault="00C80248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嘉義縣或就讀於嘉義縣各大專院校及各級學校。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、如為團體，應載明成員姓名及就讀學校或相關單位。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（三）參賽作品規格：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、須為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日</w:t>
      </w:r>
      <w:r w:rsidRPr="00E645A9">
        <w:rPr>
          <w:rFonts w:ascii="Times New Roman" w:eastAsia="標楷體" w:hAnsi="Times New Roman" w:cs="Times New Roman"/>
          <w:szCs w:val="24"/>
        </w:rPr>
        <w:t>(</w:t>
      </w:r>
      <w:r w:rsidRPr="00E645A9">
        <w:rPr>
          <w:rFonts w:ascii="Times New Roman" w:eastAsia="標楷體" w:hAnsi="Times New Roman" w:cs="Times New Roman"/>
          <w:szCs w:val="24"/>
        </w:rPr>
        <w:t>含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以後完成之作品。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、使用任何影音器材</w:t>
      </w:r>
      <w:r w:rsidRPr="00E645A9">
        <w:rPr>
          <w:rFonts w:ascii="Times New Roman" w:eastAsia="標楷體" w:hAnsi="Times New Roman" w:cs="Times New Roman"/>
          <w:szCs w:val="24"/>
        </w:rPr>
        <w:t xml:space="preserve"> (Betacam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DV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V8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Pr="00E645A9">
        <w:rPr>
          <w:rFonts w:ascii="Times New Roman" w:eastAsia="標楷體" w:hAnsi="Times New Roman" w:cs="Times New Roman"/>
          <w:szCs w:val="24"/>
        </w:rPr>
        <w:t>Hi8</w:t>
      </w:r>
      <w:r w:rsidRPr="00E645A9">
        <w:rPr>
          <w:rFonts w:ascii="Times New Roman" w:eastAsia="標楷體" w:hAnsi="Times New Roman" w:cs="Times New Roman"/>
          <w:szCs w:val="24"/>
        </w:rPr>
        <w:t>、具錄影功能之數位相機</w:t>
      </w:r>
      <w:r w:rsidRPr="00E645A9">
        <w:rPr>
          <w:rFonts w:ascii="Times New Roman" w:eastAsia="標楷體" w:hAnsi="Times New Roman" w:cs="Times New Roman"/>
          <w:szCs w:val="24"/>
        </w:rPr>
        <w:t>…</w:t>
      </w:r>
      <w:r w:rsidRPr="00E645A9">
        <w:rPr>
          <w:rFonts w:ascii="Times New Roman" w:eastAsia="標楷體" w:hAnsi="Times New Roman" w:cs="Times New Roman"/>
          <w:szCs w:val="24"/>
        </w:rPr>
        <w:t>等</w:t>
      </w:r>
      <w:r w:rsidRPr="00E645A9">
        <w:rPr>
          <w:rFonts w:ascii="Times New Roman" w:eastAsia="標楷體" w:hAnsi="Times New Roman" w:cs="Times New Roman"/>
          <w:szCs w:val="24"/>
        </w:rPr>
        <w:t xml:space="preserve">) </w:t>
      </w:r>
      <w:r w:rsidRPr="00E645A9">
        <w:rPr>
          <w:rFonts w:ascii="Times New Roman" w:eastAsia="標楷體" w:hAnsi="Times New Roman" w:cs="Times New Roman"/>
          <w:szCs w:val="24"/>
        </w:rPr>
        <w:t>拍攝皆可，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檔案格式請使用</w:t>
      </w:r>
      <w:r w:rsidR="00F93411" w:rsidRPr="00E645A9">
        <w:rPr>
          <w:rFonts w:ascii="Times New Roman" w:eastAsia="標楷體" w:hAnsi="Times New Roman" w:cs="Times New Roman"/>
          <w:szCs w:val="24"/>
        </w:rPr>
        <w:t>mpg4(16:9</w:t>
      </w:r>
      <w:r w:rsidR="00F93411" w:rsidRPr="00E645A9">
        <w:rPr>
          <w:rFonts w:ascii="Times New Roman" w:eastAsia="標楷體" w:hAnsi="Times New Roman" w:cs="Times New Roman"/>
          <w:szCs w:val="24"/>
        </w:rPr>
        <w:t>，解析度</w:t>
      </w:r>
      <w:r w:rsidR="00F93411" w:rsidRPr="00E645A9">
        <w:rPr>
          <w:rFonts w:ascii="Times New Roman" w:eastAsia="標楷體" w:hAnsi="Times New Roman" w:cs="Times New Roman"/>
          <w:szCs w:val="24"/>
        </w:rPr>
        <w:t>1920X1080)</w:t>
      </w:r>
      <w:r w:rsidR="00F93411" w:rsidRPr="00E645A9">
        <w:rPr>
          <w:rFonts w:ascii="Times New Roman" w:eastAsia="標楷體" w:hAnsi="Times New Roman" w:cs="Times New Roman"/>
          <w:szCs w:val="24"/>
        </w:rPr>
        <w:t>以上格式。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3</w:t>
      </w:r>
      <w:r w:rsidRPr="00E645A9">
        <w:rPr>
          <w:rFonts w:ascii="Times New Roman" w:eastAsia="標楷體" w:hAnsi="Times New Roman" w:cs="Times New Roman"/>
          <w:szCs w:val="24"/>
        </w:rPr>
        <w:t>、片長以不超過</w:t>
      </w:r>
      <w:r w:rsidRPr="00E645A9">
        <w:rPr>
          <w:rFonts w:ascii="Times New Roman" w:eastAsia="標楷體" w:hAnsi="Times New Roman" w:cs="Times New Roman"/>
          <w:szCs w:val="24"/>
        </w:rPr>
        <w:t>10</w:t>
      </w:r>
      <w:r w:rsidRPr="00E645A9">
        <w:rPr>
          <w:rFonts w:ascii="Times New Roman" w:eastAsia="標楷體" w:hAnsi="Times New Roman" w:cs="Times New Roman"/>
          <w:szCs w:val="24"/>
        </w:rPr>
        <w:t>分鐘為原則。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（四）作品著作權：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1</w:t>
      </w:r>
      <w:r w:rsidRPr="00E645A9">
        <w:rPr>
          <w:rFonts w:ascii="Times New Roman" w:eastAsia="標楷體" w:hAnsi="Times New Roman" w:cs="Times New Roman"/>
          <w:szCs w:val="24"/>
        </w:rPr>
        <w:t>、參賽影片中如有採取或剪輯他人相關著作（包含圖像、聲音及文字資料等），應取得合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法之授權。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2</w:t>
      </w:r>
      <w:r w:rsidRPr="00E645A9">
        <w:rPr>
          <w:rFonts w:ascii="Times New Roman" w:eastAsia="標楷體" w:hAnsi="Times New Roman" w:cs="Times New Roman"/>
          <w:szCs w:val="24"/>
        </w:rPr>
        <w:t>、參賽者請自行保留原件備份，參賽作品概不退還。</w:t>
      </w:r>
    </w:p>
    <w:p w:rsidR="00EA7811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3</w:t>
      </w:r>
      <w:r w:rsidRPr="00E645A9">
        <w:rPr>
          <w:rFonts w:ascii="Times New Roman" w:eastAsia="標楷體" w:hAnsi="Times New Roman" w:cs="Times New Roman"/>
          <w:szCs w:val="24"/>
        </w:rPr>
        <w:t>、</w:t>
      </w:r>
      <w:r w:rsidR="006C52F3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者須與本局簽訂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Pr="00E645A9">
        <w:rPr>
          <w:rFonts w:ascii="Times New Roman" w:eastAsia="標楷體" w:hAnsi="Times New Roman" w:cs="Times New Roman"/>
          <w:szCs w:val="24"/>
        </w:rPr>
        <w:t>，各項權利均歸屬本局，且不行使著作人格權。</w:t>
      </w:r>
    </w:p>
    <w:p w:rsidR="00F93411" w:rsidRPr="00E645A9" w:rsidRDefault="00EA78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</w:t>
      </w:r>
      <w:r w:rsidR="00F93411" w:rsidRPr="00E645A9">
        <w:rPr>
          <w:rFonts w:ascii="Times New Roman" w:eastAsia="標楷體" w:hAnsi="Times New Roman" w:cs="Times New Roman"/>
          <w:szCs w:val="24"/>
        </w:rPr>
        <w:t>惟作者得以複製方式保留作品。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4</w:t>
      </w:r>
      <w:r w:rsidRPr="00E645A9">
        <w:rPr>
          <w:rFonts w:ascii="Times New Roman" w:eastAsia="標楷體" w:hAnsi="Times New Roman" w:cs="Times New Roman"/>
          <w:szCs w:val="24"/>
        </w:rPr>
        <w:t>、本局得利用</w:t>
      </w:r>
      <w:r w:rsidR="006C52F3">
        <w:rPr>
          <w:rFonts w:ascii="Times New Roman" w:eastAsia="標楷體" w:hAnsi="Times New Roman" w:cs="Times New Roman" w:hint="eastAsia"/>
          <w:szCs w:val="24"/>
        </w:rPr>
        <w:t>參賽</w:t>
      </w:r>
      <w:r w:rsidRPr="00E645A9">
        <w:rPr>
          <w:rFonts w:ascii="Times New Roman" w:eastAsia="標楷體" w:hAnsi="Times New Roman" w:cs="Times New Roman"/>
          <w:szCs w:val="24"/>
        </w:rPr>
        <w:t>作品於國內外重製、散布、改作、公開傳輸、公開播送及公開上映，入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lastRenderedPageBreak/>
        <w:t xml:space="preserve">      </w:t>
      </w:r>
      <w:r w:rsidR="004E4679">
        <w:rPr>
          <w:rFonts w:ascii="Times New Roman" w:eastAsia="標楷體" w:hAnsi="Times New Roman" w:cs="Times New Roman"/>
          <w:szCs w:val="24"/>
        </w:rPr>
        <w:t>選作品片尾將置入相關宣導字幕，並冠名「嘉義縣警察局</w:t>
      </w:r>
      <w:r w:rsidR="004E4679">
        <w:rPr>
          <w:rFonts w:ascii="Times New Roman" w:eastAsia="標楷體" w:hAnsi="Times New Roman" w:cs="Times New Roman" w:hint="eastAsia"/>
          <w:szCs w:val="24"/>
        </w:rPr>
        <w:t>宣導廣告</w:t>
      </w:r>
      <w:r w:rsidR="00F93411" w:rsidRPr="00E645A9">
        <w:rPr>
          <w:rFonts w:ascii="Times New Roman" w:eastAsia="標楷體" w:hAnsi="Times New Roman" w:cs="Times New Roman"/>
          <w:szCs w:val="24"/>
        </w:rPr>
        <w:t>」等字樣。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5</w:t>
      </w:r>
      <w:r w:rsidRPr="00E645A9">
        <w:rPr>
          <w:rFonts w:ascii="Times New Roman" w:eastAsia="標楷體" w:hAnsi="Times New Roman" w:cs="Times New Roman"/>
          <w:szCs w:val="24"/>
        </w:rPr>
        <w:t>、需由參賽者自行拍攝，且未公開發表或未曾參賽公開放映、獲獎之作品，如經查有違反</w:t>
      </w:r>
    </w:p>
    <w:p w:rsidR="00F93411" w:rsidRPr="00E645A9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上述之情事，取消獲獎資格並追回獎項。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五、投稿方式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（一）請至活動網頁</w:t>
      </w:r>
    </w:p>
    <w:p w:rsidR="00607C37" w:rsidRDefault="00FD2BBB" w:rsidP="00EA7811">
      <w:pPr>
        <w:spacing w:line="480" w:lineRule="exact"/>
        <w:rPr>
          <w:rFonts w:ascii="標楷體" w:eastAsia="標楷體" w:hAnsi="標楷體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</w:t>
      </w:r>
      <w:r w:rsidR="00F93411" w:rsidRPr="00E645A9">
        <w:rPr>
          <w:rFonts w:ascii="Times New Roman" w:eastAsia="標楷體" w:hAnsi="Times New Roman" w:cs="Times New Roman"/>
          <w:szCs w:val="24"/>
        </w:rPr>
        <w:t>（</w:t>
      </w:r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hyperlink r:id="rId9" w:history="1">
        <w:r w:rsidR="00607C37" w:rsidRPr="00844CF8">
          <w:rPr>
            <w:rStyle w:val="a9"/>
            <w:rFonts w:ascii="Times New Roman" w:eastAsia="標楷體" w:hAnsi="Times New Roman" w:cs="Times New Roman"/>
            <w:szCs w:val="24"/>
          </w:rPr>
          <w:t>https://www.cypd.gov.tw/Wcp</w:t>
        </w:r>
      </w:hyperlink>
      <w:r w:rsidR="00607C37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F93411" w:rsidRPr="00E645A9">
        <w:rPr>
          <w:rFonts w:ascii="Times New Roman" w:eastAsia="標楷體" w:hAnsi="Times New Roman" w:cs="Times New Roman"/>
          <w:szCs w:val="24"/>
        </w:rPr>
        <w:t>）下載並填寫「報名表」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>
        <w:rPr>
          <w:rFonts w:ascii="Times New Roman" w:eastAsia="標楷體" w:hAnsi="Times New Roman" w:cs="Times New Roman" w:hint="eastAsia"/>
          <w:szCs w:val="24"/>
        </w:rPr>
        <w:t>1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1C0AFC">
        <w:rPr>
          <w:rFonts w:ascii="標楷體" w:eastAsia="標楷體" w:hAnsi="標楷體" w:cs="Times New Roman" w:hint="eastAsia"/>
          <w:szCs w:val="24"/>
        </w:rPr>
        <w:t>、「</w:t>
      </w:r>
      <w:r w:rsidR="001C0AFC" w:rsidRPr="001C0AFC">
        <w:rPr>
          <w:rFonts w:ascii="標楷體" w:eastAsia="標楷體" w:hAnsi="標楷體" w:cs="Times New Roman" w:hint="eastAsia"/>
          <w:szCs w:val="24"/>
        </w:rPr>
        <w:t>參賽作品創作理</w:t>
      </w:r>
    </w:p>
    <w:p w:rsidR="00F93411" w:rsidRPr="00E645A9" w:rsidRDefault="00607C37" w:rsidP="00EA78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 xml:space="preserve">      </w:t>
      </w:r>
      <w:r w:rsidR="001C0AFC" w:rsidRPr="001C0AFC">
        <w:rPr>
          <w:rFonts w:ascii="標楷體" w:eastAsia="標楷體" w:hAnsi="標楷體" w:cs="Times New Roman" w:hint="eastAsia"/>
          <w:szCs w:val="24"/>
        </w:rPr>
        <w:t>念說明</w:t>
      </w:r>
      <w:r w:rsidR="001C0AFC">
        <w:rPr>
          <w:rFonts w:ascii="標楷體" w:eastAsia="標楷體" w:hAnsi="標楷體" w:cs="Times New Roman" w:hint="eastAsia"/>
          <w:szCs w:val="24"/>
        </w:rPr>
        <w:t>」</w:t>
      </w:r>
      <w:r w:rsidR="001C0AFC" w:rsidRPr="001C0AFC">
        <w:rPr>
          <w:rFonts w:ascii="標楷體" w:eastAsia="標楷體" w:hAnsi="標楷體" w:cs="Times New Roman" w:hint="eastAsia"/>
          <w:szCs w:val="24"/>
        </w:rPr>
        <w:t>（如附件</w:t>
      </w:r>
      <w:r w:rsidR="001C0AFC" w:rsidRPr="001C0AFC">
        <w:rPr>
          <w:rFonts w:ascii="Times New Roman" w:eastAsia="標楷體" w:hAnsi="Times New Roman" w:cs="Times New Roman"/>
          <w:szCs w:val="24"/>
        </w:rPr>
        <w:t>2</w:t>
      </w:r>
      <w:r w:rsidR="001C0AFC" w:rsidRPr="001C0AFC">
        <w:rPr>
          <w:rFonts w:ascii="標楷體" w:eastAsia="標楷體" w:hAnsi="標楷體" w:cs="Times New Roman" w:hint="eastAsia"/>
          <w:szCs w:val="24"/>
        </w:rPr>
        <w:t>）</w:t>
      </w:r>
      <w:r w:rsidR="00F93411" w:rsidRPr="00E645A9">
        <w:rPr>
          <w:rFonts w:ascii="Times New Roman" w:eastAsia="標楷體" w:hAnsi="Times New Roman" w:cs="Times New Roman"/>
          <w:szCs w:val="24"/>
        </w:rPr>
        <w:t>及「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著作使用授權同意書</w:t>
      </w:r>
      <w:r w:rsidR="00F93411" w:rsidRPr="00E645A9">
        <w:rPr>
          <w:rFonts w:ascii="Times New Roman" w:eastAsia="標楷體" w:hAnsi="Times New Roman" w:cs="Times New Roman"/>
          <w:szCs w:val="24"/>
        </w:rPr>
        <w:t>」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（如附件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3</w:t>
      </w:r>
      <w:r w:rsidR="00EA7811" w:rsidRPr="00EA7811">
        <w:rPr>
          <w:rFonts w:ascii="Times New Roman" w:eastAsia="標楷體" w:hAnsi="Times New Roman" w:cs="Times New Roman" w:hint="eastAsia"/>
          <w:szCs w:val="24"/>
        </w:rPr>
        <w:t>）</w:t>
      </w:r>
      <w:r w:rsidR="00F93411"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（二）收件期間：即日起至</w:t>
      </w:r>
      <w:r w:rsidRPr="00E645A9">
        <w:rPr>
          <w:rFonts w:ascii="Times New Roman" w:eastAsia="標楷體" w:hAnsi="Times New Roman" w:cs="Times New Roman"/>
          <w:szCs w:val="24"/>
        </w:rPr>
        <w:t>110</w:t>
      </w:r>
      <w:r w:rsidRPr="00E645A9">
        <w:rPr>
          <w:rFonts w:ascii="Times New Roman" w:eastAsia="標楷體" w:hAnsi="Times New Roman" w:cs="Times New Roman"/>
          <w:szCs w:val="24"/>
        </w:rPr>
        <w:t>年</w:t>
      </w:r>
      <w:r w:rsidRPr="00E645A9">
        <w:rPr>
          <w:rFonts w:ascii="Times New Roman" w:eastAsia="標楷體" w:hAnsi="Times New Roman" w:cs="Times New Roman"/>
          <w:szCs w:val="24"/>
        </w:rPr>
        <w:t>7</w:t>
      </w:r>
      <w:r w:rsidRPr="00E645A9">
        <w:rPr>
          <w:rFonts w:ascii="Times New Roman" w:eastAsia="標楷體" w:hAnsi="Times New Roman" w:cs="Times New Roman"/>
          <w:szCs w:val="24"/>
        </w:rPr>
        <w:t>月</w:t>
      </w:r>
      <w:r w:rsidRPr="00E645A9">
        <w:rPr>
          <w:rFonts w:ascii="Times New Roman" w:eastAsia="標楷體" w:hAnsi="Times New Roman" w:cs="Times New Roman"/>
          <w:szCs w:val="24"/>
        </w:rPr>
        <w:t>16</w:t>
      </w:r>
      <w:r w:rsidRPr="00E645A9">
        <w:rPr>
          <w:rFonts w:ascii="Times New Roman" w:eastAsia="標楷體" w:hAnsi="Times New Roman" w:cs="Times New Roman"/>
          <w:szCs w:val="24"/>
        </w:rPr>
        <w:t>日止。</w:t>
      </w:r>
    </w:p>
    <w:p w:rsidR="00FD2BBB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（三）收件方式：請將作品光碟（一式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份），連同報名表及作品資料表，採「雙掛號」郵寄方</w:t>
      </w:r>
    </w:p>
    <w:p w:rsidR="00A45467" w:rsidRDefault="00FD2BBB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式（請注意作品保護），郵寄至：「</w:t>
      </w:r>
      <w:r w:rsidR="00F93411" w:rsidRPr="00E645A9">
        <w:rPr>
          <w:rFonts w:ascii="Times New Roman" w:eastAsia="標楷體" w:hAnsi="Times New Roman" w:cs="Times New Roman"/>
          <w:szCs w:val="24"/>
        </w:rPr>
        <w:t>61249</w:t>
      </w:r>
      <w:r w:rsidR="00F93411" w:rsidRPr="00E645A9">
        <w:rPr>
          <w:rFonts w:ascii="Times New Roman" w:eastAsia="標楷體" w:hAnsi="Times New Roman" w:cs="Times New Roman"/>
          <w:szCs w:val="24"/>
        </w:rPr>
        <w:t>嘉義縣太保市祥和一路東段三號，</w:t>
      </w:r>
      <w:r w:rsidR="00A45467">
        <w:rPr>
          <w:rFonts w:ascii="Times New Roman" w:eastAsia="標楷體" w:hAnsi="Times New Roman" w:cs="Times New Roman" w:hint="eastAsia"/>
          <w:szCs w:val="24"/>
        </w:rPr>
        <w:t>婦幼警察隊</w:t>
      </w:r>
    </w:p>
    <w:p w:rsidR="00F93411" w:rsidRPr="00E645A9" w:rsidRDefault="00A45467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微電影徵選活動小組收」，以郵戳為憑，逾期不受理。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（四）聯絡人：婦幼警察隊組長黃顯堂，聯絡電話：</w:t>
      </w:r>
      <w:r w:rsidRPr="00E645A9">
        <w:rPr>
          <w:rFonts w:ascii="Times New Roman" w:eastAsia="標楷體" w:hAnsi="Times New Roman" w:cs="Times New Roman"/>
          <w:szCs w:val="24"/>
        </w:rPr>
        <w:t>(05)3625432</w:t>
      </w:r>
      <w:r w:rsidRPr="00E645A9">
        <w:rPr>
          <w:rFonts w:ascii="Times New Roman" w:eastAsia="標楷體" w:hAnsi="Times New Roman" w:cs="Times New Roman"/>
          <w:szCs w:val="24"/>
        </w:rPr>
        <w:t>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六、</w:t>
      </w:r>
      <w:r w:rsidRPr="00E645A9">
        <w:rPr>
          <w:rFonts w:ascii="Times New Roman" w:eastAsia="標楷體" w:hAnsi="Times New Roman" w:cs="Times New Roman"/>
          <w:szCs w:val="24"/>
        </w:rPr>
        <w:t xml:space="preserve"> </w:t>
      </w:r>
      <w:r w:rsidRPr="00E645A9">
        <w:rPr>
          <w:rFonts w:ascii="Times New Roman" w:eastAsia="標楷體" w:hAnsi="Times New Roman" w:cs="Times New Roman"/>
          <w:szCs w:val="24"/>
        </w:rPr>
        <w:t>評審規則</w:t>
      </w:r>
    </w:p>
    <w:p w:rsidR="00960C20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（一）評分標準：「主題表達</w:t>
      </w:r>
      <w:r w:rsidRPr="00E645A9">
        <w:rPr>
          <w:rFonts w:ascii="Times New Roman" w:eastAsia="標楷體" w:hAnsi="Times New Roman" w:cs="Times New Roman"/>
          <w:szCs w:val="24"/>
        </w:rPr>
        <w:t>(40%)</w:t>
      </w:r>
      <w:r w:rsidRPr="00E645A9">
        <w:rPr>
          <w:rFonts w:ascii="Times New Roman" w:eastAsia="標楷體" w:hAnsi="Times New Roman" w:cs="Times New Roman"/>
          <w:szCs w:val="24"/>
        </w:rPr>
        <w:t>」、「創意表現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」及「影像品質</w:t>
      </w:r>
      <w:r w:rsidRPr="00E645A9">
        <w:rPr>
          <w:rFonts w:ascii="Times New Roman" w:eastAsia="標楷體" w:hAnsi="Times New Roman" w:cs="Times New Roman"/>
          <w:szCs w:val="24"/>
        </w:rPr>
        <w:t>(30%)</w:t>
      </w:r>
      <w:r w:rsidRPr="00E645A9">
        <w:rPr>
          <w:rFonts w:ascii="Times New Roman" w:eastAsia="標楷體" w:hAnsi="Times New Roman" w:cs="Times New Roman"/>
          <w:szCs w:val="24"/>
        </w:rPr>
        <w:t>」，其中「影像品</w:t>
      </w:r>
    </w:p>
    <w:p w:rsidR="00F93411" w:rsidRPr="00E645A9" w:rsidRDefault="00960C20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     </w:t>
      </w:r>
      <w:r w:rsidR="00F93411" w:rsidRPr="00E645A9">
        <w:rPr>
          <w:rFonts w:ascii="Times New Roman" w:eastAsia="標楷體" w:hAnsi="Times New Roman" w:cs="Times New Roman"/>
          <w:szCs w:val="24"/>
        </w:rPr>
        <w:t>質」包含「畫面清晰度</w:t>
      </w:r>
      <w:r w:rsidR="00F93411" w:rsidRPr="00E645A9">
        <w:rPr>
          <w:rFonts w:ascii="Times New Roman" w:eastAsia="標楷體" w:hAnsi="Times New Roman" w:cs="Times New Roman"/>
          <w:szCs w:val="24"/>
        </w:rPr>
        <w:t>(15%)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」、「音效</w:t>
      </w:r>
      <w:r w:rsidR="00F93411" w:rsidRPr="00E645A9">
        <w:rPr>
          <w:rFonts w:ascii="Times New Roman" w:eastAsia="標楷體" w:hAnsi="Times New Roman" w:cs="Times New Roman"/>
          <w:szCs w:val="24"/>
        </w:rPr>
        <w:t>(10%)</w:t>
      </w:r>
      <w:r w:rsidR="00F93411" w:rsidRPr="00E645A9">
        <w:rPr>
          <w:rFonts w:ascii="Times New Roman" w:eastAsia="標楷體" w:hAnsi="Times New Roman" w:cs="Times New Roman"/>
          <w:szCs w:val="24"/>
        </w:rPr>
        <w:t>」、「片長是否符合規定</w:t>
      </w:r>
      <w:r w:rsidR="00F93411" w:rsidRPr="00E645A9">
        <w:rPr>
          <w:rFonts w:ascii="Times New Roman" w:eastAsia="標楷體" w:hAnsi="Times New Roman" w:cs="Times New Roman"/>
          <w:szCs w:val="24"/>
        </w:rPr>
        <w:t>(5%)</w:t>
      </w:r>
      <w:r w:rsidR="00F93411" w:rsidRPr="00E645A9">
        <w:rPr>
          <w:rFonts w:ascii="Times New Roman" w:eastAsia="標楷體" w:hAnsi="Times New Roman" w:cs="Times New Roman"/>
          <w:szCs w:val="24"/>
        </w:rPr>
        <w:t>」項目進行評分。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（二）評選作業：由承辦單位聘請專家學者組成評審委員會進行評選，擇優錄取評定名次。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>七、獎勵方式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一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金獎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3</w:t>
      </w:r>
      <w:r w:rsidRPr="00E645A9">
        <w:rPr>
          <w:rFonts w:ascii="Times New Roman" w:eastAsia="標楷體" w:hAnsi="Times New Roman" w:cs="Times New Roman"/>
          <w:szCs w:val="24"/>
        </w:rPr>
        <w:t>萬元禮券及獎盃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二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銀獎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萬元禮券及獎盃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F93411" w:rsidRPr="00E645A9" w:rsidRDefault="00F93411" w:rsidP="00F93411">
      <w:pPr>
        <w:spacing w:line="480" w:lineRule="exact"/>
        <w:rPr>
          <w:rFonts w:ascii="Times New Roman" w:eastAsia="標楷體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三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銅獎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名，頒發面額新臺幣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萬元禮券及獎盃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E509EF" w:rsidRPr="00E645A9" w:rsidRDefault="00F93411" w:rsidP="00F93411">
      <w:pPr>
        <w:spacing w:line="480" w:lineRule="exact"/>
        <w:rPr>
          <w:rFonts w:ascii="Times New Roman" w:hAnsi="Times New Roman" w:cs="Times New Roman"/>
          <w:szCs w:val="24"/>
        </w:rPr>
      </w:pPr>
      <w:r w:rsidRPr="00E645A9">
        <w:rPr>
          <w:rFonts w:ascii="Times New Roman" w:eastAsia="標楷體" w:hAnsi="Times New Roman" w:cs="Times New Roman"/>
          <w:szCs w:val="24"/>
        </w:rPr>
        <w:t xml:space="preserve"> (</w:t>
      </w:r>
      <w:r w:rsidRPr="00E645A9">
        <w:rPr>
          <w:rFonts w:ascii="Times New Roman" w:eastAsia="標楷體" w:hAnsi="Times New Roman" w:cs="Times New Roman"/>
          <w:szCs w:val="24"/>
        </w:rPr>
        <w:t>四</w:t>
      </w:r>
      <w:r w:rsidRPr="00E645A9">
        <w:rPr>
          <w:rFonts w:ascii="Times New Roman" w:eastAsia="標楷體" w:hAnsi="Times New Roman" w:cs="Times New Roman"/>
          <w:szCs w:val="24"/>
        </w:rPr>
        <w:t>)</w:t>
      </w:r>
      <w:r w:rsidRPr="00E645A9">
        <w:rPr>
          <w:rFonts w:ascii="Times New Roman" w:eastAsia="標楷體" w:hAnsi="Times New Roman" w:cs="Times New Roman"/>
          <w:szCs w:val="24"/>
        </w:rPr>
        <w:t>佳作</w:t>
      </w:r>
      <w:r w:rsidRPr="00E645A9">
        <w:rPr>
          <w:rFonts w:ascii="Times New Roman" w:eastAsia="標楷體" w:hAnsi="Times New Roman" w:cs="Times New Roman"/>
          <w:szCs w:val="24"/>
        </w:rPr>
        <w:t>2</w:t>
      </w:r>
      <w:r w:rsidRPr="00E645A9">
        <w:rPr>
          <w:rFonts w:ascii="Times New Roman" w:eastAsia="標楷體" w:hAnsi="Times New Roman" w:cs="Times New Roman"/>
          <w:szCs w:val="24"/>
        </w:rPr>
        <w:t>名，各頒發面額新臺幣</w:t>
      </w:r>
      <w:r w:rsidRPr="00E645A9">
        <w:rPr>
          <w:rFonts w:ascii="Times New Roman" w:eastAsia="標楷體" w:hAnsi="Times New Roman" w:cs="Times New Roman"/>
          <w:szCs w:val="24"/>
        </w:rPr>
        <w:t>6,000</w:t>
      </w:r>
      <w:r w:rsidRPr="00E645A9">
        <w:rPr>
          <w:rFonts w:ascii="Times New Roman" w:eastAsia="標楷體" w:hAnsi="Times New Roman" w:cs="Times New Roman"/>
          <w:szCs w:val="24"/>
        </w:rPr>
        <w:t>元禮券及獎盃</w:t>
      </w:r>
      <w:r w:rsidRPr="00E645A9">
        <w:rPr>
          <w:rFonts w:ascii="Times New Roman" w:eastAsia="標楷體" w:hAnsi="Times New Roman" w:cs="Times New Roman"/>
          <w:szCs w:val="24"/>
        </w:rPr>
        <w:t>1</w:t>
      </w:r>
      <w:r w:rsidRPr="00E645A9">
        <w:rPr>
          <w:rFonts w:ascii="Times New Roman" w:eastAsia="標楷體" w:hAnsi="Times New Roman" w:cs="Times New Roman"/>
          <w:szCs w:val="24"/>
        </w:rPr>
        <w:t>座。</w:t>
      </w:r>
    </w:p>
    <w:p w:rsidR="006E5E30" w:rsidRPr="00E645A9" w:rsidRDefault="006E5E30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F93411" w:rsidRPr="00E645A9" w:rsidRDefault="00F93411" w:rsidP="00E509EF">
      <w:pPr>
        <w:spacing w:line="480" w:lineRule="exact"/>
        <w:rPr>
          <w:rFonts w:ascii="Times New Roman" w:hAnsi="Times New Roman" w:cs="Times New Roman"/>
        </w:rPr>
      </w:pPr>
    </w:p>
    <w:p w:rsidR="00960C20" w:rsidRPr="00E645A9" w:rsidRDefault="00960C20" w:rsidP="00E509EF">
      <w:pPr>
        <w:spacing w:line="480" w:lineRule="exact"/>
        <w:rPr>
          <w:rFonts w:ascii="Times New Roman" w:hAnsi="Times New Roman" w:cs="Times New Roman"/>
        </w:rPr>
      </w:pPr>
    </w:p>
    <w:bookmarkEnd w:id="0"/>
    <w:p w:rsidR="00960C20" w:rsidRDefault="00960C20" w:rsidP="00E509EF">
      <w:pPr>
        <w:spacing w:line="480" w:lineRule="exact"/>
        <w:rPr>
          <w:rFonts w:ascii="Times New Roman" w:hAnsi="Times New Roman" w:cs="Times New Roman"/>
        </w:rPr>
      </w:pPr>
    </w:p>
    <w:sectPr w:rsidR="00960C20">
      <w:headerReference w:type="default" r:id="rId10"/>
      <w:footerReference w:type="default" r:id="rId11"/>
      <w:pgSz w:w="11906" w:h="16838"/>
      <w:pgMar w:top="1134" w:right="991" w:bottom="851" w:left="1134" w:header="0" w:footer="192" w:gutter="0"/>
      <w:pgNumType w:start="1"/>
      <w:cols w:space="720"/>
      <w:docGrid w:type="lines" w:linePitch="16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8A5" w:rsidRDefault="007F68A5">
      <w:r>
        <w:separator/>
      </w:r>
    </w:p>
  </w:endnote>
  <w:endnote w:type="continuationSeparator" w:id="0">
    <w:p w:rsidR="007F68A5" w:rsidRDefault="007F6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BB0F20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BF5F3C">
      <w:rPr>
        <w:noProof/>
      </w:rPr>
      <w:t>2</w:t>
    </w:r>
    <w:r>
      <w:fldChar w:fldCharType="end"/>
    </w:r>
  </w:p>
  <w:p w:rsidR="0034351F" w:rsidRDefault="007F68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8A5" w:rsidRDefault="007F68A5">
      <w:r>
        <w:separator/>
      </w:r>
    </w:p>
  </w:footnote>
  <w:footnote w:type="continuationSeparator" w:id="0">
    <w:p w:rsidR="007F68A5" w:rsidRDefault="007F6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51F" w:rsidRDefault="007F68A5">
    <w:pPr>
      <w:pStyle w:val="a5"/>
    </w:pPr>
  </w:p>
  <w:p w:rsidR="0034351F" w:rsidRDefault="007F68A5">
    <w:pPr>
      <w:pStyle w:val="a5"/>
    </w:pPr>
  </w:p>
  <w:p w:rsidR="0034351F" w:rsidRDefault="007F68A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1B67"/>
    <w:multiLevelType w:val="multilevel"/>
    <w:tmpl w:val="EAF2067A"/>
    <w:lvl w:ilvl="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BC94830"/>
    <w:multiLevelType w:val="multilevel"/>
    <w:tmpl w:val="3F2AC030"/>
    <w:lvl w:ilvl="0">
      <w:start w:val="1"/>
      <w:numFmt w:val="taiwaneseCountingThousand"/>
      <w:lvlText w:val="%1、"/>
      <w:lvlJc w:val="left"/>
      <w:pPr>
        <w:ind w:left="3882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C4E3BE7"/>
    <w:multiLevelType w:val="multilevel"/>
    <w:tmpl w:val="8D7AFE76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3">
    <w:nsid w:val="19410062"/>
    <w:multiLevelType w:val="multilevel"/>
    <w:tmpl w:val="A1A4AF72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F1B0A41"/>
    <w:multiLevelType w:val="multilevel"/>
    <w:tmpl w:val="33B618BA"/>
    <w:lvl w:ilvl="0">
      <w:start w:val="1"/>
      <w:numFmt w:val="decimal"/>
      <w:lvlText w:val="%1、"/>
      <w:lvlJc w:val="left"/>
      <w:pPr>
        <w:ind w:left="1287" w:hanging="435"/>
      </w:pPr>
      <w:rPr>
        <w:rFonts w:ascii="標楷體" w:eastAsia="標楷體" w:hAnsi="標楷體"/>
        <w:sz w:val="28"/>
      </w:r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5">
    <w:nsid w:val="25381081"/>
    <w:multiLevelType w:val="multilevel"/>
    <w:tmpl w:val="C444DF36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6">
    <w:nsid w:val="293937D8"/>
    <w:multiLevelType w:val="multilevel"/>
    <w:tmpl w:val="27F8BBD8"/>
    <w:lvl w:ilvl="0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3D38599E"/>
    <w:multiLevelType w:val="multilevel"/>
    <w:tmpl w:val="B3F2F3EA"/>
    <w:lvl w:ilvl="0">
      <w:start w:val="1"/>
      <w:numFmt w:val="taiwaneseCountingThousand"/>
      <w:lvlText w:val="（%1）"/>
      <w:lvlJc w:val="left"/>
      <w:pPr>
        <w:ind w:left="1564" w:hanging="855"/>
      </w:pPr>
      <w:rPr>
        <w:rFonts w:ascii="標楷體" w:eastAsia="標楷體" w:hAnsi="標楷體" w:cs="Calibri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4552121D"/>
    <w:multiLevelType w:val="multilevel"/>
    <w:tmpl w:val="3A424DCC"/>
    <w:lvl w:ilvl="0">
      <w:start w:val="1"/>
      <w:numFmt w:val="ideographLegalTraditional"/>
      <w:lvlText w:val="%1、"/>
      <w:lvlJc w:val="left"/>
      <w:pPr>
        <w:ind w:left="1146" w:hanging="720"/>
      </w:pPr>
      <w:rPr>
        <w:rFonts w:ascii="標楷體" w:eastAsia="標楷體" w:hAnsi="標楷體"/>
        <w:b/>
        <w:sz w:val="32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59903BE"/>
    <w:multiLevelType w:val="multilevel"/>
    <w:tmpl w:val="9162CA84"/>
    <w:lvl w:ilvl="0">
      <w:start w:val="1"/>
      <w:numFmt w:val="taiwaneseCountingThousand"/>
      <w:lvlText w:val="%1、"/>
      <w:lvlJc w:val="left"/>
      <w:pPr>
        <w:ind w:left="2324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7B329C2"/>
    <w:multiLevelType w:val="multilevel"/>
    <w:tmpl w:val="6CEAC1F8"/>
    <w:lvl w:ilvl="0">
      <w:start w:val="1"/>
      <w:numFmt w:val="taiwaneseCountingThousand"/>
      <w:lvlText w:val="（%1）"/>
      <w:lvlJc w:val="left"/>
      <w:pPr>
        <w:ind w:left="1281" w:hanging="855"/>
      </w:pPr>
      <w:rPr>
        <w:rFonts w:ascii="標楷體" w:eastAsia="標楷體" w:hAnsi="標楷體" w:cs="Calibri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>
    <w:nsid w:val="5D1C3325"/>
    <w:multiLevelType w:val="multilevel"/>
    <w:tmpl w:val="A2AC3E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9844CB1"/>
    <w:multiLevelType w:val="multilevel"/>
    <w:tmpl w:val="CC989F1C"/>
    <w:lvl w:ilvl="0">
      <w:start w:val="1"/>
      <w:numFmt w:val="taiwaneseCountingThousand"/>
      <w:lvlText w:val="%1、"/>
      <w:lvlJc w:val="left"/>
      <w:pPr>
        <w:ind w:left="2891" w:hanging="480"/>
      </w:pPr>
      <w:rPr>
        <w:rFonts w:ascii="標楷體" w:eastAsia="標楷體" w:hAnsi="標楷體"/>
        <w:color w:val="auto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12"/>
  </w:num>
  <w:num w:numId="6">
    <w:abstractNumId w:val="5"/>
  </w:num>
  <w:num w:numId="7">
    <w:abstractNumId w:val="9"/>
  </w:num>
  <w:num w:numId="8">
    <w:abstractNumId w:val="7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EF"/>
    <w:rsid w:val="0001488A"/>
    <w:rsid w:val="000374FF"/>
    <w:rsid w:val="00050BC2"/>
    <w:rsid w:val="00065F63"/>
    <w:rsid w:val="00072F67"/>
    <w:rsid w:val="00084082"/>
    <w:rsid w:val="001A2F99"/>
    <w:rsid w:val="001B2BC5"/>
    <w:rsid w:val="001C0AFC"/>
    <w:rsid w:val="001C62C1"/>
    <w:rsid w:val="00202BCD"/>
    <w:rsid w:val="00203B1F"/>
    <w:rsid w:val="002D79C5"/>
    <w:rsid w:val="00354B3E"/>
    <w:rsid w:val="00362FB4"/>
    <w:rsid w:val="003E79F1"/>
    <w:rsid w:val="00427CB7"/>
    <w:rsid w:val="004E4679"/>
    <w:rsid w:val="00537BA8"/>
    <w:rsid w:val="00546E91"/>
    <w:rsid w:val="005F4C07"/>
    <w:rsid w:val="00607C37"/>
    <w:rsid w:val="00687198"/>
    <w:rsid w:val="006C52F3"/>
    <w:rsid w:val="006E5E30"/>
    <w:rsid w:val="007D57CF"/>
    <w:rsid w:val="007F68A5"/>
    <w:rsid w:val="0088130A"/>
    <w:rsid w:val="00890FE7"/>
    <w:rsid w:val="008F1EBD"/>
    <w:rsid w:val="009475DB"/>
    <w:rsid w:val="00960C20"/>
    <w:rsid w:val="00981AAE"/>
    <w:rsid w:val="00A45467"/>
    <w:rsid w:val="00A8718B"/>
    <w:rsid w:val="00A91455"/>
    <w:rsid w:val="00B06E22"/>
    <w:rsid w:val="00B93F36"/>
    <w:rsid w:val="00BA0448"/>
    <w:rsid w:val="00BB0F20"/>
    <w:rsid w:val="00BE01E0"/>
    <w:rsid w:val="00BF5F3C"/>
    <w:rsid w:val="00C004B6"/>
    <w:rsid w:val="00C80248"/>
    <w:rsid w:val="00C96D76"/>
    <w:rsid w:val="00D52B18"/>
    <w:rsid w:val="00D62009"/>
    <w:rsid w:val="00E509EF"/>
    <w:rsid w:val="00E645A9"/>
    <w:rsid w:val="00EA7811"/>
    <w:rsid w:val="00F2648C"/>
    <w:rsid w:val="00F93411"/>
    <w:rsid w:val="00FB5D19"/>
    <w:rsid w:val="00FD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509EF"/>
    <w:pPr>
      <w:widowControl w:val="0"/>
      <w:suppressAutoHyphens/>
      <w:autoSpaceDN w:val="0"/>
      <w:textAlignment w:val="baseline"/>
    </w:pPr>
    <w:rPr>
      <w:rFonts w:ascii="Calibri" w:eastAsia="新細明體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網際網路連結"/>
    <w:basedOn w:val="a0"/>
    <w:rsid w:val="00E509EF"/>
    <w:rPr>
      <w:color w:val="0000FF"/>
      <w:u w:val="single"/>
    </w:rPr>
  </w:style>
  <w:style w:type="paragraph" w:styleId="a4">
    <w:name w:val="List Paragraph"/>
    <w:basedOn w:val="a"/>
    <w:rsid w:val="00E509EF"/>
    <w:pPr>
      <w:ind w:left="480"/>
    </w:pPr>
  </w:style>
  <w:style w:type="paragraph" w:styleId="a5">
    <w:name w:val="header"/>
    <w:basedOn w:val="a"/>
    <w:link w:val="a6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E509EF"/>
    <w:rPr>
      <w:rFonts w:ascii="Calibri" w:eastAsia="新細明體" w:hAnsi="Calibri" w:cs="Calibri"/>
      <w:kern w:val="3"/>
      <w:sz w:val="20"/>
      <w:szCs w:val="20"/>
    </w:rPr>
  </w:style>
  <w:style w:type="paragraph" w:styleId="a7">
    <w:name w:val="footer"/>
    <w:basedOn w:val="a"/>
    <w:link w:val="a8"/>
    <w:rsid w:val="00E509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E509EF"/>
    <w:rPr>
      <w:rFonts w:ascii="Calibri" w:eastAsia="新細明體" w:hAnsi="Calibri" w:cs="Calibri"/>
      <w:kern w:val="3"/>
      <w:sz w:val="20"/>
      <w:szCs w:val="20"/>
    </w:rPr>
  </w:style>
  <w:style w:type="character" w:styleId="a9">
    <w:name w:val="Hyperlink"/>
    <w:basedOn w:val="a0"/>
    <w:rsid w:val="00E509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ypd.gov.tw/Wc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5684-E57C-43A3-B8F4-8AF8AB3C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>qqq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黃顯堂</dc:creator>
  <cp:lastModifiedBy>劉晏汝</cp:lastModifiedBy>
  <cp:revision>2</cp:revision>
  <cp:lastPrinted>2021-02-02T08:08:00Z</cp:lastPrinted>
  <dcterms:created xsi:type="dcterms:W3CDTF">2021-03-03T03:18:00Z</dcterms:created>
  <dcterms:modified xsi:type="dcterms:W3CDTF">2021-03-03T03:18:00Z</dcterms:modified>
</cp:coreProperties>
</file>